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D14A" w14:textId="78E86E3C" w:rsidR="00045FF6" w:rsidRDefault="00045FF6" w:rsidP="00045FF6">
      <w:pPr>
        <w:rPr>
          <w:sz w:val="36"/>
          <w:szCs w:val="36"/>
        </w:rPr>
      </w:pPr>
      <w:r>
        <w:rPr>
          <w:sz w:val="36"/>
          <w:szCs w:val="36"/>
        </w:rPr>
        <w:t>MLWLA BOARD MEETING MINUTES, March 2, 2023</w:t>
      </w:r>
    </w:p>
    <w:p w14:paraId="07D9EA0A" w14:textId="746598E5" w:rsidR="00045FF6" w:rsidRDefault="00045FF6" w:rsidP="00045FF6">
      <w:pPr>
        <w:rPr>
          <w:sz w:val="28"/>
          <w:szCs w:val="28"/>
        </w:rPr>
      </w:pPr>
      <w:r w:rsidRPr="00045FF6">
        <w:rPr>
          <w:sz w:val="28"/>
          <w:szCs w:val="28"/>
        </w:rPr>
        <w:t>The MLWLA monthly board m</w:t>
      </w:r>
      <w:r>
        <w:rPr>
          <w:sz w:val="28"/>
          <w:szCs w:val="28"/>
        </w:rPr>
        <w:t>eeting was opened at 6:00PM by Pres</w:t>
      </w:r>
      <w:r w:rsidR="00767AE0">
        <w:rPr>
          <w:sz w:val="28"/>
          <w:szCs w:val="28"/>
        </w:rPr>
        <w:t xml:space="preserve">ident </w:t>
      </w:r>
      <w:r>
        <w:rPr>
          <w:sz w:val="28"/>
          <w:szCs w:val="28"/>
        </w:rPr>
        <w:t xml:space="preserve">Julie </w:t>
      </w:r>
      <w:proofErr w:type="spellStart"/>
      <w:r>
        <w:rPr>
          <w:sz w:val="28"/>
          <w:szCs w:val="28"/>
        </w:rPr>
        <w:t>Teslow</w:t>
      </w:r>
      <w:proofErr w:type="spellEnd"/>
      <w:r>
        <w:rPr>
          <w:sz w:val="28"/>
          <w:szCs w:val="28"/>
        </w:rPr>
        <w:t>.</w:t>
      </w:r>
    </w:p>
    <w:p w14:paraId="060E7902" w14:textId="78A77622" w:rsidR="00045FF6" w:rsidRDefault="00045FF6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In attendance were: Sue Ackerman, Scott Quist, Frank </w:t>
      </w:r>
      <w:proofErr w:type="spellStart"/>
      <w:r>
        <w:rPr>
          <w:sz w:val="28"/>
          <w:szCs w:val="28"/>
        </w:rPr>
        <w:t>Smasal</w:t>
      </w:r>
      <w:proofErr w:type="spellEnd"/>
      <w:r>
        <w:rPr>
          <w:sz w:val="28"/>
          <w:szCs w:val="28"/>
        </w:rPr>
        <w:t xml:space="preserve">, Paul Baer, John </w:t>
      </w:r>
      <w:proofErr w:type="spellStart"/>
      <w:r>
        <w:rPr>
          <w:sz w:val="28"/>
          <w:szCs w:val="28"/>
        </w:rPr>
        <w:t>Hoines</w:t>
      </w:r>
      <w:proofErr w:type="spellEnd"/>
      <w:r>
        <w:rPr>
          <w:sz w:val="28"/>
          <w:szCs w:val="28"/>
        </w:rPr>
        <w:t xml:space="preserve">, Julie </w:t>
      </w:r>
      <w:proofErr w:type="spellStart"/>
      <w:r>
        <w:rPr>
          <w:sz w:val="28"/>
          <w:szCs w:val="28"/>
        </w:rPr>
        <w:t>Teslow</w:t>
      </w:r>
      <w:proofErr w:type="spellEnd"/>
      <w:r>
        <w:rPr>
          <w:sz w:val="28"/>
          <w:szCs w:val="28"/>
        </w:rPr>
        <w:t xml:space="preserve">, Jim Van </w:t>
      </w:r>
      <w:proofErr w:type="spellStart"/>
      <w:r>
        <w:rPr>
          <w:sz w:val="28"/>
          <w:szCs w:val="28"/>
        </w:rPr>
        <w:t>Deusen</w:t>
      </w:r>
      <w:proofErr w:type="spellEnd"/>
      <w:r>
        <w:rPr>
          <w:sz w:val="28"/>
          <w:szCs w:val="28"/>
        </w:rPr>
        <w:t>,</w:t>
      </w:r>
      <w:r w:rsidR="00767AE0">
        <w:rPr>
          <w:sz w:val="28"/>
          <w:szCs w:val="28"/>
        </w:rPr>
        <w:t xml:space="preserve"> Gary </w:t>
      </w:r>
      <w:proofErr w:type="gramStart"/>
      <w:r w:rsidR="00767AE0">
        <w:rPr>
          <w:sz w:val="28"/>
          <w:szCs w:val="28"/>
        </w:rPr>
        <w:t>Schmidt</w:t>
      </w:r>
      <w:proofErr w:type="gramEnd"/>
      <w:r w:rsidR="00767AE0">
        <w:rPr>
          <w:sz w:val="28"/>
          <w:szCs w:val="28"/>
        </w:rPr>
        <w:t xml:space="preserve"> and Guest Scott </w:t>
      </w:r>
      <w:proofErr w:type="spellStart"/>
      <w:r w:rsidR="00767AE0">
        <w:rPr>
          <w:sz w:val="28"/>
          <w:szCs w:val="28"/>
        </w:rPr>
        <w:t>Salsbury</w:t>
      </w:r>
      <w:proofErr w:type="spellEnd"/>
      <w:r w:rsidR="00767AE0">
        <w:rPr>
          <w:sz w:val="28"/>
          <w:szCs w:val="28"/>
        </w:rPr>
        <w:t>.</w:t>
      </w:r>
    </w:p>
    <w:p w14:paraId="4B6BFAC0" w14:textId="0ABC0228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Treasurer Jim Van </w:t>
      </w:r>
      <w:proofErr w:type="spellStart"/>
      <w:r>
        <w:rPr>
          <w:sz w:val="28"/>
          <w:szCs w:val="28"/>
        </w:rPr>
        <w:t>Deusen</w:t>
      </w:r>
      <w:proofErr w:type="spellEnd"/>
      <w:r>
        <w:rPr>
          <w:sz w:val="28"/>
          <w:szCs w:val="28"/>
        </w:rPr>
        <w:t xml:space="preserve"> reported:  Savings Acct         $6,988.54</w:t>
      </w:r>
    </w:p>
    <w:p w14:paraId="69AB822F" w14:textId="0A627B95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Checking Acct       $36,867.3</w:t>
      </w:r>
    </w:p>
    <w:p w14:paraId="653FECA7" w14:textId="0EAB153B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Venmo Acct           $5.00</w:t>
      </w:r>
    </w:p>
    <w:p w14:paraId="545A2012" w14:textId="4BC7CA03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Facebook Acct       $5.00</w:t>
      </w:r>
    </w:p>
    <w:p w14:paraId="4A9DA184" w14:textId="03DC55D1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ab/>
        <w:t>Expenditures of $102.39   magnetic signs.</w:t>
      </w:r>
    </w:p>
    <w:p w14:paraId="06F8BD1A" w14:textId="5C786F2B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ab/>
        <w:t>Income: Memberships</w:t>
      </w:r>
      <w:r>
        <w:rPr>
          <w:sz w:val="28"/>
          <w:szCs w:val="28"/>
        </w:rPr>
        <w:tab/>
        <w:t xml:space="preserve">                                          $3,389.31</w:t>
      </w:r>
    </w:p>
    <w:p w14:paraId="134DB6BD" w14:textId="4349D071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Banquet ticket sales                                    $1,046.01</w:t>
      </w:r>
    </w:p>
    <w:p w14:paraId="01CE4EB4" w14:textId="3C67E7B6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Donations                                                      $701.00</w:t>
      </w:r>
    </w:p>
    <w:p w14:paraId="7930F872" w14:textId="5506297A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>The Secretary’s report for February 2022 was approved.</w:t>
      </w:r>
    </w:p>
    <w:p w14:paraId="38BE60F7" w14:textId="716A5A12" w:rsidR="00E10DBC" w:rsidRDefault="00E10DBC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Guest, Scott </w:t>
      </w:r>
      <w:proofErr w:type="spellStart"/>
      <w:r>
        <w:rPr>
          <w:sz w:val="28"/>
          <w:szCs w:val="28"/>
        </w:rPr>
        <w:t>Salsbury</w:t>
      </w:r>
      <w:proofErr w:type="spellEnd"/>
      <w:r>
        <w:rPr>
          <w:sz w:val="28"/>
          <w:szCs w:val="28"/>
        </w:rPr>
        <w:t xml:space="preserve">, BEC-Property &amp; Environment Resources told us that $10,000.00 is available to Madison Lake residents for Shoreline Restauration projects. This is a 10 year on going project.  Monies are available for “Score Your Shore” and other projects to assure good shore line management practices. </w:t>
      </w:r>
      <w:r w:rsidR="00037B10">
        <w:rPr>
          <w:sz w:val="28"/>
          <w:szCs w:val="28"/>
        </w:rPr>
        <w:t>Monies may also be available for signage at our North Shore project.</w:t>
      </w:r>
      <w:r>
        <w:rPr>
          <w:sz w:val="28"/>
          <w:szCs w:val="28"/>
        </w:rPr>
        <w:t xml:space="preserve"> Scott also reported that AIS inspectors will again be posted </w:t>
      </w:r>
      <w:r w:rsidR="00037B10">
        <w:rPr>
          <w:sz w:val="28"/>
          <w:szCs w:val="28"/>
        </w:rPr>
        <w:t xml:space="preserve">this summer at the Water Access locations </w:t>
      </w:r>
      <w:r w:rsidR="00C108AC">
        <w:rPr>
          <w:sz w:val="28"/>
          <w:szCs w:val="28"/>
        </w:rPr>
        <w:t>at</w:t>
      </w:r>
      <w:r w:rsidR="00037B10">
        <w:rPr>
          <w:sz w:val="28"/>
          <w:szCs w:val="28"/>
        </w:rPr>
        <w:t xml:space="preserve"> </w:t>
      </w:r>
      <w:r w:rsidR="00C108AC">
        <w:rPr>
          <w:sz w:val="28"/>
          <w:szCs w:val="28"/>
        </w:rPr>
        <w:t>Madison Lake</w:t>
      </w:r>
      <w:r w:rsidR="00037B10">
        <w:rPr>
          <w:sz w:val="28"/>
          <w:szCs w:val="28"/>
        </w:rPr>
        <w:t xml:space="preserve">, as well as Duck Lake and </w:t>
      </w:r>
      <w:proofErr w:type="spellStart"/>
      <w:r w:rsidR="00037B10">
        <w:rPr>
          <w:sz w:val="28"/>
          <w:szCs w:val="28"/>
        </w:rPr>
        <w:t>and</w:t>
      </w:r>
      <w:proofErr w:type="spellEnd"/>
      <w:r w:rsidR="00037B10">
        <w:rPr>
          <w:sz w:val="28"/>
          <w:szCs w:val="28"/>
        </w:rPr>
        <w:t xml:space="preserve"> Lura Lake.  Scott mentioned a contractor “ Water Guards” will be doing the monitoring.</w:t>
      </w:r>
    </w:p>
    <w:p w14:paraId="79431CBE" w14:textId="48EE2411" w:rsidR="00767AE0" w:rsidRDefault="00767AE0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Membership </w:t>
      </w:r>
      <w:r w:rsidR="00331362">
        <w:rPr>
          <w:sz w:val="28"/>
          <w:szCs w:val="28"/>
        </w:rPr>
        <w:t xml:space="preserve">Board member Sue Ackerman reported that she has been working steadily on the Watershed/Membership lists.  To date she has compiled 25 pages of names and addresses comprising 739 names of people living in the </w:t>
      </w:r>
      <w:proofErr w:type="gramStart"/>
      <w:r w:rsidR="00331362">
        <w:rPr>
          <w:sz w:val="28"/>
          <w:szCs w:val="28"/>
        </w:rPr>
        <w:t>District</w:t>
      </w:r>
      <w:proofErr w:type="gramEnd"/>
      <w:r w:rsidR="00331362">
        <w:rPr>
          <w:sz w:val="28"/>
          <w:szCs w:val="28"/>
        </w:rPr>
        <w:t>.</w:t>
      </w:r>
    </w:p>
    <w:p w14:paraId="72EA7238" w14:textId="180E4F3D" w:rsidR="00331362" w:rsidRDefault="00331362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VanDeusen</w:t>
      </w:r>
      <w:proofErr w:type="spellEnd"/>
      <w:r>
        <w:rPr>
          <w:sz w:val="28"/>
          <w:szCs w:val="28"/>
        </w:rPr>
        <w:t xml:space="preserve"> noted that using the Blue Earth County “Beacon” to locate the names of property owners might be a very useful tool.</w:t>
      </w:r>
    </w:p>
    <w:p w14:paraId="7802A3CF" w14:textId="77777777" w:rsidR="00C108AC" w:rsidRDefault="00C108AC" w:rsidP="00045FF6">
      <w:pPr>
        <w:rPr>
          <w:sz w:val="28"/>
          <w:szCs w:val="28"/>
        </w:rPr>
      </w:pPr>
    </w:p>
    <w:p w14:paraId="272AB786" w14:textId="1C6F0E94" w:rsidR="00331362" w:rsidRDefault="00331362" w:rsidP="00045F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Sue recommended we list the specific benefits of being a MLWLA member on our socia</w:t>
      </w:r>
      <w:r w:rsidR="00037B10">
        <w:rPr>
          <w:sz w:val="28"/>
          <w:szCs w:val="28"/>
        </w:rPr>
        <w:t>l</w:t>
      </w:r>
      <w:r>
        <w:rPr>
          <w:sz w:val="28"/>
          <w:szCs w:val="28"/>
        </w:rPr>
        <w:t xml:space="preserve"> media sights.</w:t>
      </w:r>
    </w:p>
    <w:p w14:paraId="7866EB76" w14:textId="47F696E8" w:rsidR="00331362" w:rsidRDefault="00331362" w:rsidP="00045FF6">
      <w:pPr>
        <w:rPr>
          <w:sz w:val="28"/>
          <w:szCs w:val="28"/>
        </w:rPr>
      </w:pPr>
      <w:r>
        <w:rPr>
          <w:sz w:val="28"/>
          <w:szCs w:val="28"/>
        </w:rPr>
        <w:t>Gary Schmidt noted the Lisa Haman has scheduled an Ice Breaker “set up night” on Thursday March 9</w:t>
      </w:r>
      <w:r w:rsidRPr="003313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6:00PM.  </w:t>
      </w:r>
    </w:p>
    <w:p w14:paraId="5A08196C" w14:textId="69BBF4F6" w:rsidR="00331362" w:rsidRDefault="00331362" w:rsidP="00045FF6">
      <w:pPr>
        <w:rPr>
          <w:sz w:val="28"/>
          <w:szCs w:val="28"/>
        </w:rPr>
      </w:pPr>
      <w:r>
        <w:rPr>
          <w:sz w:val="28"/>
          <w:szCs w:val="28"/>
        </w:rPr>
        <w:t>Gary, Paul, Julie</w:t>
      </w:r>
      <w:r w:rsidR="00E10DBC">
        <w:rPr>
          <w:sz w:val="28"/>
          <w:szCs w:val="28"/>
        </w:rPr>
        <w:t xml:space="preserve">, Sue </w:t>
      </w:r>
      <w:proofErr w:type="gramStart"/>
      <w:r w:rsidR="00E10DBC">
        <w:rPr>
          <w:sz w:val="28"/>
          <w:szCs w:val="28"/>
        </w:rPr>
        <w:t>Ackerman</w:t>
      </w:r>
      <w:proofErr w:type="gramEnd"/>
      <w:r w:rsidR="00E10DBC">
        <w:rPr>
          <w:sz w:val="28"/>
          <w:szCs w:val="28"/>
        </w:rPr>
        <w:t xml:space="preserve"> and Frank will meet to clean the Banquet Room on Monday the March 6</w:t>
      </w:r>
      <w:r w:rsidR="00E10DBC" w:rsidRPr="00E10DBC">
        <w:rPr>
          <w:sz w:val="28"/>
          <w:szCs w:val="28"/>
          <w:vertAlign w:val="superscript"/>
        </w:rPr>
        <w:t>th</w:t>
      </w:r>
      <w:r w:rsidR="00E10DBC">
        <w:rPr>
          <w:sz w:val="28"/>
          <w:szCs w:val="28"/>
        </w:rPr>
        <w:t xml:space="preserve"> at 6:00 PM.  Gary will arrange cleaning equipment and suppli</w:t>
      </w:r>
      <w:r w:rsidR="00C108AC">
        <w:rPr>
          <w:sz w:val="28"/>
          <w:szCs w:val="28"/>
        </w:rPr>
        <w:t>es.</w:t>
      </w:r>
    </w:p>
    <w:p w14:paraId="671FF226" w14:textId="2FDF8CCB" w:rsidR="00037B10" w:rsidRDefault="00037B10" w:rsidP="00045FF6">
      <w:pPr>
        <w:rPr>
          <w:sz w:val="28"/>
          <w:szCs w:val="28"/>
        </w:rPr>
      </w:pPr>
      <w:r>
        <w:rPr>
          <w:sz w:val="28"/>
          <w:szCs w:val="28"/>
        </w:rPr>
        <w:t>Paul Baer suggested we post the regulation regarding Fish House removal from the lake on our social media sites.</w:t>
      </w:r>
    </w:p>
    <w:p w14:paraId="2E2919A5" w14:textId="33230BFB" w:rsidR="00037B10" w:rsidRDefault="00037B10" w:rsidP="00045FF6">
      <w:pPr>
        <w:rPr>
          <w:sz w:val="28"/>
          <w:szCs w:val="28"/>
        </w:rPr>
      </w:pPr>
      <w:r>
        <w:rPr>
          <w:sz w:val="28"/>
          <w:szCs w:val="28"/>
        </w:rPr>
        <w:t>Gary Schmidt made a motion that we for-go the customary ice clean-</w:t>
      </w:r>
      <w:r w:rsidR="00375376">
        <w:rPr>
          <w:sz w:val="28"/>
          <w:szCs w:val="28"/>
        </w:rPr>
        <w:t>up following fish house removal because of the questionable ice safety conditions.  Motion Passed.  We will do a thorough cleanup of the access sights prior to the Governor’s Fishing Opener.</w:t>
      </w:r>
    </w:p>
    <w:p w14:paraId="628F73FF" w14:textId="0A7B36B8" w:rsidR="00375376" w:rsidRDefault="00375376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President Julie </w:t>
      </w:r>
      <w:proofErr w:type="spellStart"/>
      <w:r>
        <w:rPr>
          <w:sz w:val="28"/>
          <w:szCs w:val="28"/>
        </w:rPr>
        <w:t>Teslow</w:t>
      </w:r>
      <w:proofErr w:type="spellEnd"/>
      <w:r>
        <w:rPr>
          <w:sz w:val="28"/>
          <w:szCs w:val="28"/>
        </w:rPr>
        <w:t xml:space="preserve"> reported being contacted by the Anchor Restaurant concerning a monthly “Trivia Night” program they are planning.  The monies raised will be donated to a local non-profit organization.  MLWLA was asked to consider being the recipient.   Motion made and passed that we accept the Anchor’s generous offer.</w:t>
      </w:r>
    </w:p>
    <w:p w14:paraId="408DE6E4" w14:textId="25829B12" w:rsidR="00375376" w:rsidRDefault="00375376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Nicole Dorn is hosting a money </w:t>
      </w:r>
      <w:proofErr w:type="gramStart"/>
      <w:r>
        <w:rPr>
          <w:sz w:val="28"/>
          <w:szCs w:val="28"/>
        </w:rPr>
        <w:t>raising  Benefit</w:t>
      </w:r>
      <w:proofErr w:type="gramEnd"/>
      <w:r>
        <w:rPr>
          <w:sz w:val="28"/>
          <w:szCs w:val="28"/>
        </w:rPr>
        <w:t xml:space="preserve"> at the Gove</w:t>
      </w:r>
      <w:r w:rsidR="00B05E6E">
        <w:rPr>
          <w:sz w:val="28"/>
          <w:szCs w:val="28"/>
        </w:rPr>
        <w:t>r</w:t>
      </w:r>
      <w:r>
        <w:rPr>
          <w:sz w:val="28"/>
          <w:szCs w:val="28"/>
        </w:rPr>
        <w:t>nor’s Opener. It will involve Nicole’s wholesale liquor business.  MLWLA will be a recipient of some of the monies raised. Motion passed we accept the generous offer.</w:t>
      </w:r>
    </w:p>
    <w:p w14:paraId="34891341" w14:textId="2DFFC94E" w:rsidR="00375376" w:rsidRDefault="00375376" w:rsidP="00045FF6">
      <w:pPr>
        <w:rPr>
          <w:sz w:val="28"/>
          <w:szCs w:val="28"/>
        </w:rPr>
      </w:pPr>
      <w:r>
        <w:rPr>
          <w:sz w:val="28"/>
          <w:szCs w:val="28"/>
        </w:rPr>
        <w:t xml:space="preserve">Scott Quist brought us up to date on his “lake weed removal </w:t>
      </w:r>
      <w:r w:rsidR="00C108AC">
        <w:rPr>
          <w:sz w:val="28"/>
          <w:szCs w:val="28"/>
        </w:rPr>
        <w:t>“</w:t>
      </w:r>
      <w:r>
        <w:rPr>
          <w:sz w:val="28"/>
          <w:szCs w:val="28"/>
        </w:rPr>
        <w:t>business</w:t>
      </w:r>
      <w:r w:rsidR="00C108AC">
        <w:rPr>
          <w:sz w:val="28"/>
          <w:szCs w:val="28"/>
        </w:rPr>
        <w:t>.</w:t>
      </w:r>
      <w:r>
        <w:rPr>
          <w:sz w:val="28"/>
          <w:szCs w:val="28"/>
        </w:rPr>
        <w:t xml:space="preserve">  Scott is still in the planning stages but has purchased </w:t>
      </w:r>
      <w:r w:rsidR="00B05E6E">
        <w:rPr>
          <w:sz w:val="28"/>
          <w:szCs w:val="28"/>
        </w:rPr>
        <w:t xml:space="preserve">much of the </w:t>
      </w:r>
      <w:r w:rsidR="00C108AC">
        <w:rPr>
          <w:sz w:val="28"/>
          <w:szCs w:val="28"/>
        </w:rPr>
        <w:t>equipment for</w:t>
      </w:r>
      <w:r w:rsidR="00B05E6E">
        <w:rPr>
          <w:sz w:val="28"/>
          <w:szCs w:val="28"/>
        </w:rPr>
        <w:t xml:space="preserve"> use next summer.  He is continuing to work with the DNR on licensing and other administrative issues.  </w:t>
      </w:r>
    </w:p>
    <w:p w14:paraId="0FCDCC03" w14:textId="3895090E" w:rsidR="00B05E6E" w:rsidRDefault="00B05E6E" w:rsidP="00045FF6">
      <w:pPr>
        <w:rPr>
          <w:sz w:val="28"/>
          <w:szCs w:val="28"/>
        </w:rPr>
      </w:pPr>
      <w:r>
        <w:rPr>
          <w:sz w:val="28"/>
          <w:szCs w:val="28"/>
        </w:rPr>
        <w:t>The meeting was adjourned at 7:15PM.</w:t>
      </w:r>
    </w:p>
    <w:p w14:paraId="3A69134F" w14:textId="729FB0C8" w:rsidR="00B05E6E" w:rsidRDefault="00B05E6E" w:rsidP="00045FF6">
      <w:pPr>
        <w:rPr>
          <w:sz w:val="28"/>
          <w:szCs w:val="28"/>
        </w:rPr>
      </w:pPr>
      <w:r>
        <w:rPr>
          <w:sz w:val="28"/>
          <w:szCs w:val="28"/>
        </w:rPr>
        <w:t>Respectfully Submitted, Gary Schmidt</w:t>
      </w:r>
    </w:p>
    <w:p w14:paraId="734DE3E9" w14:textId="425BADE7" w:rsidR="00B05E6E" w:rsidRDefault="00B05E6E" w:rsidP="00045F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Secretary  MLWLA</w:t>
      </w:r>
      <w:proofErr w:type="gramEnd"/>
    </w:p>
    <w:p w14:paraId="5844733F" w14:textId="77777777" w:rsidR="00E10DBC" w:rsidRPr="00045FF6" w:rsidRDefault="00E10DBC" w:rsidP="00045FF6">
      <w:pPr>
        <w:rPr>
          <w:sz w:val="28"/>
          <w:szCs w:val="28"/>
        </w:rPr>
      </w:pPr>
    </w:p>
    <w:p w14:paraId="51BFEC0F" w14:textId="4ACFEC5E" w:rsidR="00045FF6" w:rsidRPr="00045FF6" w:rsidRDefault="00045FF6" w:rsidP="00045FF6">
      <w:pPr>
        <w:rPr>
          <w:sz w:val="40"/>
          <w:szCs w:val="40"/>
        </w:rPr>
      </w:pPr>
    </w:p>
    <w:p w14:paraId="25ABA1B9" w14:textId="56C98C05" w:rsidR="00045FF6" w:rsidRPr="00045FF6" w:rsidRDefault="00045FF6" w:rsidP="00045FF6">
      <w:pPr>
        <w:jc w:val="center"/>
        <w:rPr>
          <w:sz w:val="28"/>
          <w:szCs w:val="28"/>
        </w:rPr>
      </w:pPr>
    </w:p>
    <w:sectPr w:rsidR="00045FF6" w:rsidRPr="0004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F6"/>
    <w:rsid w:val="00037B10"/>
    <w:rsid w:val="00045FF6"/>
    <w:rsid w:val="00331362"/>
    <w:rsid w:val="00375376"/>
    <w:rsid w:val="00767AE0"/>
    <w:rsid w:val="00B05E6E"/>
    <w:rsid w:val="00C108AC"/>
    <w:rsid w:val="00E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5EBE"/>
  <w15:chartTrackingRefBased/>
  <w15:docId w15:val="{6D4B0148-3ACD-4AEB-B337-5B16133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schmidt</dc:creator>
  <cp:keywords/>
  <dc:description/>
  <cp:lastModifiedBy>vicki schmidt</cp:lastModifiedBy>
  <cp:revision>2</cp:revision>
  <dcterms:created xsi:type="dcterms:W3CDTF">2023-03-03T17:43:00Z</dcterms:created>
  <dcterms:modified xsi:type="dcterms:W3CDTF">2023-03-03T17:43:00Z</dcterms:modified>
</cp:coreProperties>
</file>